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41" w:rsidRPr="00772AAE" w:rsidRDefault="00183141" w:rsidP="0056620B">
      <w:pPr>
        <w:jc w:val="center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Pr="00B361CD" w:rsidRDefault="005315C4" w:rsidP="005315C4">
      <w:pPr>
        <w:spacing w:before="120" w:after="120"/>
        <w:rPr>
          <w:rFonts w:ascii="Times New Roman" w:hAnsi="Times New Roman" w:cs="Times New Roman"/>
        </w:rPr>
      </w:pPr>
      <w:proofErr w:type="spellStart"/>
      <w:r w:rsidRPr="00B361CD">
        <w:rPr>
          <w:rFonts w:ascii="Times New Roman" w:hAnsi="Times New Roman" w:cs="Times New Roman"/>
        </w:rPr>
        <w:t>Organika</w:t>
      </w:r>
      <w:proofErr w:type="spellEnd"/>
      <w:r w:rsidRPr="00B361CD">
        <w:rPr>
          <w:rFonts w:ascii="Times New Roman" w:hAnsi="Times New Roman" w:cs="Times New Roman"/>
        </w:rPr>
        <w:t xml:space="preserve"> e </w:t>
      </w:r>
      <w:proofErr w:type="spellStart"/>
      <w:r w:rsidRPr="00B361CD">
        <w:rPr>
          <w:rFonts w:ascii="Times New Roman" w:hAnsi="Times New Roman" w:cs="Times New Roman"/>
        </w:rPr>
        <w:t>Agjencis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së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Trajtimit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të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Konçesioneve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dhe</w:t>
      </w:r>
      <w:proofErr w:type="spellEnd"/>
      <w:r w:rsidRPr="00B361CD">
        <w:rPr>
          <w:rFonts w:ascii="Times New Roman" w:hAnsi="Times New Roman" w:cs="Times New Roman"/>
        </w:rPr>
        <w:t xml:space="preserve"> PPP </w:t>
      </w:r>
      <w:proofErr w:type="spellStart"/>
      <w:r w:rsidRPr="00B361CD">
        <w:rPr>
          <w:rFonts w:ascii="Times New Roman" w:hAnsi="Times New Roman" w:cs="Times New Roman"/>
        </w:rPr>
        <w:t>është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publikuar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në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faqen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tonë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zyrtare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bazuar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në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detyrimin</w:t>
      </w:r>
      <w:proofErr w:type="spellEnd"/>
      <w:r w:rsidRPr="00B361CD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B361CD">
        <w:rPr>
          <w:rFonts w:ascii="Times New Roman" w:hAnsi="Times New Roman" w:cs="Times New Roman"/>
        </w:rPr>
        <w:t>nenit</w:t>
      </w:r>
      <w:proofErr w:type="spellEnd"/>
      <w:r w:rsidRPr="00B361CD">
        <w:rPr>
          <w:rFonts w:ascii="Times New Roman" w:hAnsi="Times New Roman" w:cs="Times New Roman"/>
        </w:rPr>
        <w:t xml:space="preserve">  7</w:t>
      </w:r>
      <w:proofErr w:type="gram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të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Ligjit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për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të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Drejtën</w:t>
      </w:r>
      <w:proofErr w:type="spellEnd"/>
      <w:r w:rsidRPr="00B361CD">
        <w:rPr>
          <w:rFonts w:ascii="Times New Roman" w:hAnsi="Times New Roman" w:cs="Times New Roman"/>
        </w:rPr>
        <w:t xml:space="preserve"> e </w:t>
      </w:r>
      <w:proofErr w:type="spellStart"/>
      <w:r w:rsidRPr="00B361CD">
        <w:rPr>
          <w:rFonts w:ascii="Times New Roman" w:hAnsi="Times New Roman" w:cs="Times New Roman"/>
        </w:rPr>
        <w:t>Informimit</w:t>
      </w:r>
      <w:proofErr w:type="spellEnd"/>
      <w:r w:rsidRPr="00B361CD">
        <w:rPr>
          <w:rFonts w:ascii="Times New Roman" w:hAnsi="Times New Roman" w:cs="Times New Roman"/>
        </w:rPr>
        <w:t xml:space="preserve"> nr. 119/2014</w:t>
      </w:r>
    </w:p>
    <w:p w:rsidR="005315C4" w:rsidRPr="00B361CD" w:rsidRDefault="00625D94" w:rsidP="005315C4">
      <w:pPr>
        <w:spacing w:before="120" w:after="120"/>
        <w:rPr>
          <w:rFonts w:ascii="Times New Roman" w:hAnsi="Times New Roman" w:cs="Times New Roman"/>
        </w:rPr>
      </w:pPr>
      <w:hyperlink r:id="rId9" w:history="1">
        <w:r w:rsidR="005315C4" w:rsidRPr="00B361CD">
          <w:rPr>
            <w:rStyle w:val="Hyperlink"/>
            <w:rFonts w:ascii="Times New Roman" w:hAnsi="Times New Roman" w:cs="Times New Roman"/>
          </w:rPr>
          <w:t>http://www.atrako.gov.al/?page_id=82</w:t>
        </w:r>
      </w:hyperlink>
      <w:r w:rsidR="005315C4" w:rsidRPr="00B361CD">
        <w:rPr>
          <w:rFonts w:ascii="Times New Roman" w:hAnsi="Times New Roman" w:cs="Times New Roman"/>
        </w:rPr>
        <w:t xml:space="preserve"> </w:t>
      </w:r>
    </w:p>
    <w:p w:rsidR="005315C4" w:rsidRDefault="005315C4" w:rsidP="005315C4">
      <w:pPr>
        <w:spacing w:before="120" w:after="120"/>
        <w:rPr>
          <w:rFonts w:ascii="Times New Roman" w:hAnsi="Times New Roman" w:cs="Times New Roman"/>
        </w:rPr>
      </w:pPr>
    </w:p>
    <w:p w:rsidR="005315C4" w:rsidRDefault="005315C4" w:rsidP="005315C4">
      <w:pPr>
        <w:spacing w:before="120" w:after="120"/>
        <w:rPr>
          <w:rFonts w:ascii="Times New Roman" w:eastAsiaTheme="minorHAnsi" w:hAnsi="Times New Roman" w:cs="Times New Roman"/>
          <w:lang w:eastAsia="ja-JP"/>
        </w:rPr>
      </w:pPr>
      <w:proofErr w:type="spellStart"/>
      <w:r w:rsidRPr="00B361CD">
        <w:rPr>
          <w:rFonts w:ascii="Times New Roman" w:hAnsi="Times New Roman" w:cs="Times New Roman"/>
        </w:rPr>
        <w:t>Numri</w:t>
      </w:r>
      <w:proofErr w:type="spellEnd"/>
      <w:r w:rsidRPr="00B361CD">
        <w:rPr>
          <w:rFonts w:ascii="Times New Roman" w:hAnsi="Times New Roman" w:cs="Times New Roman"/>
        </w:rPr>
        <w:t xml:space="preserve"> i </w:t>
      </w:r>
      <w:proofErr w:type="spellStart"/>
      <w:r w:rsidRPr="00B361CD">
        <w:rPr>
          <w:rFonts w:ascii="Times New Roman" w:hAnsi="Times New Roman" w:cs="Times New Roman"/>
        </w:rPr>
        <w:t>telefonit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zyrtar</w:t>
      </w:r>
      <w:proofErr w:type="spellEnd"/>
      <w:r w:rsidRPr="00B361CD">
        <w:rPr>
          <w:rFonts w:ascii="Times New Roman" w:hAnsi="Times New Roman" w:cs="Times New Roman"/>
        </w:rPr>
        <w:t xml:space="preserve"> </w:t>
      </w:r>
      <w:proofErr w:type="spellStart"/>
      <w:r w:rsidRPr="00B361CD">
        <w:rPr>
          <w:rFonts w:ascii="Times New Roman" w:hAnsi="Times New Roman" w:cs="Times New Roman"/>
        </w:rPr>
        <w:t>ësht</w:t>
      </w:r>
      <w:r w:rsidRPr="00B361CD">
        <w:rPr>
          <w:rFonts w:ascii="Times New Roman" w:eastAsiaTheme="minorHAnsi" w:hAnsi="Times New Roman" w:cs="Times New Roman"/>
          <w:lang w:eastAsia="ja-JP"/>
        </w:rPr>
        <w:t>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i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afishur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faqen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zyrtare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cilin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mund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t’a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gjeni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fund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faqes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së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parë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tek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rubrika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lang w:eastAsia="ja-JP"/>
        </w:rPr>
        <w:t>kontakte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r w:rsidR="0088223E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gramEnd"/>
      <w:r>
        <w:fldChar w:fldCharType="begin"/>
      </w:r>
      <w:r>
        <w:instrText xml:space="preserve"> HYPERLINK "http://www.atrako.gov.al/?page_id=171" </w:instrText>
      </w:r>
      <w:r>
        <w:fldChar w:fldCharType="separate"/>
      </w:r>
      <w:r w:rsidRPr="00B361CD">
        <w:rPr>
          <w:rStyle w:val="Hyperlink"/>
          <w:rFonts w:ascii="Times New Roman" w:eastAsiaTheme="minorHAnsi" w:hAnsi="Times New Roman" w:cs="Times New Roman"/>
          <w:lang w:eastAsia="ja-JP"/>
        </w:rPr>
        <w:t>http://www.atrako.gov.al/?page_id=171</w:t>
      </w:r>
      <w:r>
        <w:rPr>
          <w:rStyle w:val="Hyperlink"/>
          <w:rFonts w:ascii="Times New Roman" w:eastAsiaTheme="minorHAnsi" w:hAnsi="Times New Roman" w:cs="Times New Roman"/>
          <w:lang w:eastAsia="ja-JP"/>
        </w:rPr>
        <w:fldChar w:fldCharType="end"/>
      </w:r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r>
        <w:rPr>
          <w:rFonts w:ascii="Times New Roman" w:eastAsiaTheme="minorHAnsi" w:hAnsi="Times New Roman" w:cs="Times New Roman"/>
          <w:lang w:eastAsia="ja-JP"/>
        </w:rPr>
        <w:t>.</w:t>
      </w:r>
    </w:p>
    <w:p w:rsidR="0088223E" w:rsidRDefault="0088223E" w:rsidP="005315C4">
      <w:pPr>
        <w:spacing w:before="120" w:after="120"/>
        <w:rPr>
          <w:rFonts w:ascii="Times New Roman" w:eastAsiaTheme="minorHAnsi" w:hAnsi="Times New Roman" w:cs="Times New Roman"/>
          <w:lang w:eastAsia="ja-JP"/>
        </w:rPr>
      </w:pPr>
    </w:p>
    <w:p w:rsidR="005315C4" w:rsidRPr="00FE0D17" w:rsidRDefault="005315C4" w:rsidP="005315C4">
      <w:pPr>
        <w:spacing w:before="120" w:after="120"/>
        <w:rPr>
          <w:rFonts w:ascii="Times New Roman" w:eastAsiaTheme="minorHAnsi" w:hAnsi="Times New Roman" w:cs="Times New Roman"/>
          <w:lang w:eastAsia="ja-JP"/>
        </w:rPr>
      </w:pP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Detyrat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Kryesore</w:t>
      </w:r>
      <w:proofErr w:type="spellEnd"/>
      <w:r w:rsidR="0088223E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88223E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="0088223E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88223E">
        <w:rPr>
          <w:rFonts w:ascii="Times New Roman" w:eastAsiaTheme="minorHAnsi" w:hAnsi="Times New Roman" w:cs="Times New Roman"/>
          <w:lang w:eastAsia="ja-JP"/>
        </w:rPr>
        <w:t>Agjencisë</w:t>
      </w:r>
      <w:proofErr w:type="spellEnd"/>
      <w:r w:rsidR="0088223E">
        <w:rPr>
          <w:rFonts w:ascii="Times New Roman" w:eastAsiaTheme="minorHAnsi" w:hAnsi="Times New Roman" w:cs="Times New Roman"/>
          <w:lang w:eastAsia="ja-JP"/>
        </w:rPr>
        <w:t xml:space="preserve">: </w:t>
      </w:r>
    </w:p>
    <w:p w:rsidR="005315C4" w:rsidRPr="00FE0D17" w:rsidRDefault="005315C4" w:rsidP="005315C4">
      <w:pPr>
        <w:spacing w:before="120" w:after="120"/>
        <w:rPr>
          <w:rFonts w:ascii="Times New Roman" w:eastAsiaTheme="minorHAnsi" w:hAnsi="Times New Roman" w:cs="Times New Roman"/>
          <w:lang w:eastAsia="ja-JP"/>
        </w:rPr>
      </w:pP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Ndihmon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këshillon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Autoritetet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Kontraktuese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:</w:t>
      </w:r>
    </w:p>
    <w:p w:rsidR="005315C4" w:rsidRPr="00FE0D17" w:rsidRDefault="005315C4" w:rsidP="005315C4">
      <w:pPr>
        <w:spacing w:before="120" w:after="120"/>
        <w:rPr>
          <w:rFonts w:ascii="Times New Roman" w:eastAsiaTheme="minorHAnsi" w:hAnsi="Times New Roman" w:cs="Times New Roman"/>
          <w:lang w:eastAsia="ja-JP"/>
        </w:rPr>
      </w:pPr>
      <w:r w:rsidRPr="00FE0D17">
        <w:rPr>
          <w:rFonts w:ascii="Times New Roman" w:eastAsiaTheme="minorHAnsi" w:hAnsi="Times New Roman" w:cs="Times New Roman"/>
          <w:lang w:eastAsia="ja-JP"/>
        </w:rPr>
        <w:t xml:space="preserve">– </w:t>
      </w:r>
      <w:proofErr w:type="spellStart"/>
      <w:proofErr w:type="gramStart"/>
      <w:r w:rsidRPr="00FE0D17">
        <w:rPr>
          <w:rFonts w:ascii="Times New Roman" w:eastAsiaTheme="minorHAnsi" w:hAnsi="Times New Roman" w:cs="Times New Roman"/>
          <w:lang w:eastAsia="ja-JP"/>
        </w:rPr>
        <w:t>shqyrtimin</w:t>
      </w:r>
      <w:proofErr w:type="spellEnd"/>
      <w:proofErr w:type="gram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vlerësimin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projekteve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koncesionare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si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propozime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kërkuara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apo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     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pakërkuara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veçanërisht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aspektet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rentabilitetit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fizibilitetit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besueshmërisë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                 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financiare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tyre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kriterin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“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vlerës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para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”.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proofErr w:type="gramStart"/>
      <w:r w:rsidRPr="00FE0D17">
        <w:rPr>
          <w:rFonts w:ascii="Times New Roman" w:eastAsiaTheme="minorHAnsi" w:hAnsi="Times New Roman" w:cs="Times New Roman"/>
          <w:lang w:eastAsia="ja-JP"/>
        </w:rPr>
        <w:t>hartimin</w:t>
      </w:r>
      <w:proofErr w:type="spellEnd"/>
      <w:proofErr w:type="gram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kërkesës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propozim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dokumenteve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parakualifikimit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akteve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       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tjera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që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kanë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lidhje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me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garën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(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përfshirë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projektkontratat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koncesionare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);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vlerësimin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propozimeve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;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përcaktimin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ofertuesit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mirë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;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negocimet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nënshkrimin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kontratës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Merr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pjesë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ndihmon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hartimin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unifikimin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dokumenteve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standarte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(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përfshi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     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kontratat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),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si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metodologjive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krahasimin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projekteve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koncesionare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Organizon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trajnimin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stafeve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që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zbatojnë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projekte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koncesioni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Promovon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parimet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institucionale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ligjore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nxitjen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përdorimit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praktikave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   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mira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ndërkombëtare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fushën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tërheqjen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investimeve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huaja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Nxit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zbatimin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praktikës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mirë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procedurat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rregullat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Përgatit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mendimin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saj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Këshillin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Ministrave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kushtet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r w:rsidR="0088223E">
        <w:rPr>
          <w:rFonts w:ascii="Times New Roman" w:eastAsiaTheme="minorHAnsi" w:hAnsi="Times New Roman" w:cs="Times New Roman"/>
          <w:lang w:eastAsia="ja-JP"/>
        </w:rPr>
        <w:t xml:space="preserve">e </w:t>
      </w:r>
      <w:proofErr w:type="spellStart"/>
      <w:r w:rsidR="0088223E">
        <w:rPr>
          <w:rFonts w:ascii="Times New Roman" w:eastAsiaTheme="minorHAnsi" w:hAnsi="Times New Roman" w:cs="Times New Roman"/>
          <w:lang w:eastAsia="ja-JP"/>
        </w:rPr>
        <w:t>kontratës</w:t>
      </w:r>
      <w:proofErr w:type="spellEnd"/>
      <w:r w:rsidR="0088223E">
        <w:rPr>
          <w:rFonts w:ascii="Times New Roman" w:eastAsiaTheme="minorHAnsi" w:hAnsi="Times New Roman" w:cs="Times New Roman"/>
          <w:lang w:eastAsia="ja-JP"/>
        </w:rPr>
        <w:t xml:space="preserve"> se</w:t>
      </w:r>
      <w:r w:rsidRPr="00FE0D17">
        <w:rPr>
          <w:rFonts w:ascii="Times New Roman" w:eastAsiaTheme="minorHAnsi" w:hAnsi="Times New Roman" w:cs="Times New Roman"/>
          <w:lang w:eastAsia="ja-JP"/>
        </w:rPr>
        <w:t> 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si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kriterin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“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vlerës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para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”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projektin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koncesionit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  <w:r w:rsidRPr="00FE0D17">
        <w:rPr>
          <w:rFonts w:ascii="Times New Roman" w:eastAsiaTheme="minorHAnsi" w:hAnsi="Times New Roman" w:cs="Times New Roman"/>
          <w:lang w:eastAsia="ja-JP"/>
        </w:rPr>
        <w:br/>
        <w:t xml:space="preserve">–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Mban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bazën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dhënave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(data base)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projektet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koncesionare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shqyrtim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vlerësim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   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apo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ato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në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FE0D17">
        <w:rPr>
          <w:rFonts w:ascii="Times New Roman" w:eastAsiaTheme="minorHAnsi" w:hAnsi="Times New Roman" w:cs="Times New Roman"/>
          <w:lang w:eastAsia="ja-JP"/>
        </w:rPr>
        <w:t>zbatim</w:t>
      </w:r>
      <w:proofErr w:type="spellEnd"/>
      <w:r w:rsidRPr="00FE0D17">
        <w:rPr>
          <w:rFonts w:ascii="Times New Roman" w:eastAsiaTheme="minorHAnsi" w:hAnsi="Times New Roman" w:cs="Times New Roman"/>
          <w:lang w:eastAsia="ja-JP"/>
        </w:rPr>
        <w:t>.</w:t>
      </w:r>
    </w:p>
    <w:p w:rsidR="005315C4" w:rsidRPr="00B361CD" w:rsidRDefault="00683975" w:rsidP="005315C4">
      <w:pPr>
        <w:spacing w:before="120" w:after="1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më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tepë</w:t>
      </w:r>
      <w:r w:rsidR="005315C4">
        <w:rPr>
          <w:rFonts w:ascii="Times New Roman" w:eastAsiaTheme="minorHAnsi" w:hAnsi="Times New Roman" w:cs="Times New Roman"/>
          <w:lang w:eastAsia="ja-JP"/>
        </w:rPr>
        <w:t>r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informacion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rreth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det</w:t>
      </w:r>
      <w:r>
        <w:rPr>
          <w:rFonts w:ascii="Times New Roman" w:eastAsiaTheme="minorHAnsi" w:hAnsi="Times New Roman" w:cs="Times New Roman"/>
          <w:lang w:eastAsia="ja-JP"/>
        </w:rPr>
        <w:t>yrave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kryesore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funksionit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Agjencisë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referohuni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VKM nr.</w:t>
      </w:r>
      <w:proofErr w:type="gram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lang w:eastAsia="ja-JP"/>
        </w:rPr>
        <w:t xml:space="preserve">150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datë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22.03.2007 “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Mbi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funskionimin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organizmin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Agjencise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së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Trajtimit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="005315C4">
        <w:rPr>
          <w:rFonts w:ascii="Times New Roman" w:eastAsiaTheme="minorHAnsi" w:hAnsi="Times New Roman" w:cs="Times New Roman"/>
          <w:lang w:eastAsia="ja-JP"/>
        </w:rPr>
        <w:t>Koncesioneve</w:t>
      </w:r>
      <w:proofErr w:type="spellEnd"/>
      <w:r w:rsidR="005315C4">
        <w:rPr>
          <w:rFonts w:ascii="Times New Roman" w:eastAsiaTheme="minorHAnsi" w:hAnsi="Times New Roman" w:cs="Times New Roman"/>
          <w:lang w:eastAsia="ja-JP"/>
        </w:rPr>
        <w:t>”.</w:t>
      </w:r>
      <w:proofErr w:type="gramEnd"/>
      <w:r w:rsidR="005315C4">
        <w:rPr>
          <w:rFonts w:ascii="Times New Roman" w:eastAsiaTheme="minorHAnsi" w:hAnsi="Times New Roman" w:cs="Times New Roman"/>
          <w:lang w:eastAsia="ja-JP"/>
        </w:rPr>
        <w:t xml:space="preserve"> </w:t>
      </w:r>
    </w:p>
    <w:p w:rsidR="005315C4" w:rsidRDefault="005315C4" w:rsidP="005315C4">
      <w:pPr>
        <w:spacing w:before="120" w:after="120"/>
        <w:rPr>
          <w:rFonts w:ascii="Times New Roman" w:hAnsi="Times New Roman" w:cs="Times New Roman"/>
          <w:lang w:eastAsia="ja-JP"/>
        </w:rPr>
      </w:pP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Për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proofErr w:type="gramStart"/>
      <w:r w:rsidRPr="00B361CD">
        <w:rPr>
          <w:rFonts w:ascii="Times New Roman" w:eastAsiaTheme="minorHAnsi" w:hAnsi="Times New Roman" w:cs="Times New Roman"/>
          <w:lang w:eastAsia="ja-JP"/>
        </w:rPr>
        <w:t>sa</w:t>
      </w:r>
      <w:proofErr w:type="spellEnd"/>
      <w:proofErr w:type="gram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r>
        <w:rPr>
          <w:rFonts w:ascii="Times New Roman" w:eastAsiaTheme="minorHAnsi" w:hAnsi="Times New Roman" w:cs="Times New Roman"/>
          <w:lang w:eastAsia="ja-JP"/>
        </w:rPr>
        <w:t>i</w:t>
      </w:r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përket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listës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së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punonjësve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,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pozicionit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dhe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kontakteve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tyre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të</w:t>
      </w:r>
      <w:proofErr w:type="spellEnd"/>
      <w:r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ja-JP"/>
        </w:rPr>
        <w:t>mail</w:t>
      </w:r>
      <w:r w:rsidRPr="00B361CD">
        <w:rPr>
          <w:rFonts w:ascii="Times New Roman" w:eastAsiaTheme="minorHAnsi" w:hAnsi="Times New Roman" w:cs="Times New Roman"/>
          <w:lang w:eastAsia="ja-JP"/>
        </w:rPr>
        <w:t>it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atë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e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gjeni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si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më</w:t>
      </w:r>
      <w:proofErr w:type="spellEnd"/>
      <w:r w:rsidRPr="00B361CD">
        <w:rPr>
          <w:rFonts w:ascii="Times New Roman" w:eastAsiaTheme="minorHAnsi" w:hAnsi="Times New Roman" w:cs="Times New Roman"/>
          <w:lang w:eastAsia="ja-JP"/>
        </w:rPr>
        <w:t xml:space="preserve"> </w:t>
      </w:r>
      <w:proofErr w:type="spellStart"/>
      <w:r w:rsidRPr="00B361CD">
        <w:rPr>
          <w:rFonts w:ascii="Times New Roman" w:eastAsiaTheme="minorHAnsi" w:hAnsi="Times New Roman" w:cs="Times New Roman"/>
          <w:lang w:eastAsia="ja-JP"/>
        </w:rPr>
        <w:t>poshtë</w:t>
      </w:r>
      <w:proofErr w:type="spellEnd"/>
      <w:r>
        <w:rPr>
          <w:rFonts w:ascii="Times New Roman" w:hAnsi="Times New Roman" w:cs="Times New Roman"/>
          <w:lang w:eastAsia="ja-JP"/>
        </w:rPr>
        <w:t>:</w:t>
      </w:r>
    </w:p>
    <w:p w:rsidR="005315C4" w:rsidRPr="00B361CD" w:rsidRDefault="005315C4" w:rsidP="005315C4">
      <w:pPr>
        <w:spacing w:before="120" w:after="120"/>
        <w:rPr>
          <w:rFonts w:ascii="Times New Roman" w:hAnsi="Times New Roman" w:cs="Times New Roman"/>
          <w:lang w:eastAsia="ja-JP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906"/>
        <w:gridCol w:w="4024"/>
      </w:tblGrid>
      <w:tr w:rsidR="005315C4" w:rsidTr="00BE7764">
        <w:trPr>
          <w:trHeight w:val="224"/>
        </w:trPr>
        <w:tc>
          <w:tcPr>
            <w:tcW w:w="2175" w:type="dxa"/>
          </w:tcPr>
          <w:p w:rsidR="005315C4" w:rsidRPr="00683975" w:rsidRDefault="005315C4" w:rsidP="005315C4">
            <w:pPr>
              <w:spacing w:before="120" w:after="120"/>
              <w:rPr>
                <w:b/>
              </w:rPr>
            </w:pPr>
            <w:proofErr w:type="spellStart"/>
            <w:r w:rsidRPr="00683975">
              <w:rPr>
                <w:b/>
              </w:rPr>
              <w:t>Emër</w:t>
            </w:r>
            <w:proofErr w:type="spellEnd"/>
            <w:r w:rsidRPr="00683975">
              <w:rPr>
                <w:b/>
              </w:rPr>
              <w:t xml:space="preserve">, </w:t>
            </w:r>
            <w:proofErr w:type="spellStart"/>
            <w:r w:rsidRPr="00683975">
              <w:rPr>
                <w:b/>
              </w:rPr>
              <w:t>Mbiemër</w:t>
            </w:r>
            <w:proofErr w:type="spellEnd"/>
          </w:p>
        </w:tc>
        <w:tc>
          <w:tcPr>
            <w:tcW w:w="2906" w:type="dxa"/>
          </w:tcPr>
          <w:p w:rsidR="005315C4" w:rsidRPr="00683975" w:rsidRDefault="005315C4" w:rsidP="005315C4">
            <w:pPr>
              <w:spacing w:before="120" w:after="120"/>
              <w:rPr>
                <w:b/>
              </w:rPr>
            </w:pPr>
            <w:proofErr w:type="spellStart"/>
            <w:r w:rsidRPr="00683975">
              <w:rPr>
                <w:b/>
              </w:rPr>
              <w:t>Funksioni</w:t>
            </w:r>
            <w:proofErr w:type="spellEnd"/>
            <w:r w:rsidRPr="00683975">
              <w:rPr>
                <w:b/>
              </w:rPr>
              <w:t xml:space="preserve"> </w:t>
            </w:r>
          </w:p>
        </w:tc>
        <w:tc>
          <w:tcPr>
            <w:tcW w:w="4024" w:type="dxa"/>
          </w:tcPr>
          <w:p w:rsidR="005315C4" w:rsidRPr="00683975" w:rsidRDefault="005315C4" w:rsidP="005315C4">
            <w:pPr>
              <w:spacing w:before="120" w:after="120"/>
              <w:rPr>
                <w:b/>
              </w:rPr>
            </w:pPr>
            <w:proofErr w:type="spellStart"/>
            <w:r w:rsidRPr="00683975">
              <w:rPr>
                <w:b/>
              </w:rPr>
              <w:t>Adresa</w:t>
            </w:r>
            <w:proofErr w:type="spellEnd"/>
            <w:r w:rsidRPr="00683975">
              <w:rPr>
                <w:b/>
              </w:rPr>
              <w:t xml:space="preserve"> email</w:t>
            </w:r>
          </w:p>
        </w:tc>
      </w:tr>
      <w:tr w:rsidR="005315C4" w:rsidTr="00BE7764">
        <w:trPr>
          <w:trHeight w:val="27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Rovena Beqiraj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 w:rsidRPr="00150893">
              <w:t>Kryetare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Agjencisë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Rovena.Beqiraj@atrako.gov.al</w:t>
            </w:r>
          </w:p>
        </w:tc>
      </w:tr>
      <w:tr w:rsidR="005315C4" w:rsidTr="00BE7764">
        <w:trPr>
          <w:trHeight w:val="38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 xml:space="preserve">Fatbardha </w:t>
            </w:r>
            <w:proofErr w:type="spellStart"/>
            <w:r>
              <w:t>Barjaba</w:t>
            </w:r>
            <w:proofErr w:type="spellEnd"/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 w:rsidRPr="00150893">
              <w:t>Drejtor</w:t>
            </w:r>
            <w:proofErr w:type="spellEnd"/>
            <w:r w:rsidRPr="00150893">
              <w:t xml:space="preserve">, </w:t>
            </w:r>
            <w:proofErr w:type="spellStart"/>
            <w:r w:rsidRPr="00150893">
              <w:t>Drejtoria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te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Koncesioneve</w:t>
            </w:r>
            <w:proofErr w:type="spellEnd"/>
            <w:r w:rsidRPr="00150893">
              <w:t>.</w:t>
            </w:r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Fatbardha.Barjaba@atrako.gov.al</w:t>
            </w:r>
          </w:p>
        </w:tc>
      </w:tr>
      <w:tr w:rsidR="005315C4" w:rsidTr="00BE7764">
        <w:trPr>
          <w:trHeight w:val="27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Ylli Dylgjeri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>
              <w:t>Drejtor</w:t>
            </w:r>
            <w:proofErr w:type="spellEnd"/>
            <w:r>
              <w:t xml:space="preserve">, </w:t>
            </w:r>
            <w:proofErr w:type="spellStart"/>
            <w:r>
              <w:t>Drejtoria</w:t>
            </w:r>
            <w:proofErr w:type="spellEnd"/>
            <w:r>
              <w:t xml:space="preserve"> </w:t>
            </w:r>
            <w:proofErr w:type="spellStart"/>
            <w:r>
              <w:t>Planifikimit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dhe</w:t>
            </w:r>
            <w:proofErr w:type="spellEnd"/>
            <w:r>
              <w:t xml:space="preserve"> e </w:t>
            </w:r>
            <w:proofErr w:type="spellStart"/>
            <w:r>
              <w:t>Nxitjes</w:t>
            </w:r>
            <w:proofErr w:type="spellEnd"/>
            <w:r>
              <w:t xml:space="preserve"> se </w:t>
            </w:r>
            <w:proofErr w:type="spellStart"/>
            <w:r>
              <w:t>Koncesioneve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lastRenderedPageBreak/>
              <w:t>Ylli.Dylgjeri@atrako.gov.al</w:t>
            </w:r>
          </w:p>
        </w:tc>
      </w:tr>
      <w:tr w:rsidR="005315C4" w:rsidTr="00BE7764">
        <w:trPr>
          <w:trHeight w:val="38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proofErr w:type="spellStart"/>
            <w:r>
              <w:lastRenderedPageBreak/>
              <w:t>Mimoza</w:t>
            </w:r>
            <w:proofErr w:type="spellEnd"/>
            <w:r>
              <w:t xml:space="preserve"> </w:t>
            </w:r>
            <w:proofErr w:type="spellStart"/>
            <w:r>
              <w:t>Qinami</w:t>
            </w:r>
            <w:proofErr w:type="spellEnd"/>
            <w:r>
              <w:t xml:space="preserve"> 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 w:rsidRPr="00150893">
              <w:t>Specialiste</w:t>
            </w:r>
            <w:proofErr w:type="spellEnd"/>
            <w:r w:rsidRPr="00150893">
              <w:t xml:space="preserve"> ne </w:t>
            </w:r>
            <w:proofErr w:type="spellStart"/>
            <w:r w:rsidRPr="00150893">
              <w:t>Drejtorinë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Planifikimit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Nxitjes</w:t>
            </w:r>
            <w:proofErr w:type="spellEnd"/>
            <w:r w:rsidRPr="00150893">
              <w:t xml:space="preserve"> se </w:t>
            </w:r>
            <w:proofErr w:type="spellStart"/>
            <w:r w:rsidRPr="00150893">
              <w:t>Koncesioneve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Mimoza.Qinami@atrako.gov.al</w:t>
            </w:r>
          </w:p>
        </w:tc>
      </w:tr>
      <w:tr w:rsidR="005315C4" w:rsidTr="00BE7764">
        <w:trPr>
          <w:trHeight w:val="27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Armida Ali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 w:rsidRPr="00150893">
              <w:t>Specialiste</w:t>
            </w:r>
            <w:proofErr w:type="spellEnd"/>
            <w:r w:rsidRPr="00150893">
              <w:t xml:space="preserve"> ne </w:t>
            </w:r>
            <w:proofErr w:type="spellStart"/>
            <w:r w:rsidRPr="00150893">
              <w:t>Drejtorinë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Planifikimit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Nxitjes</w:t>
            </w:r>
            <w:proofErr w:type="spellEnd"/>
            <w:r w:rsidRPr="00150893">
              <w:t xml:space="preserve"> se </w:t>
            </w:r>
            <w:proofErr w:type="spellStart"/>
            <w:r w:rsidRPr="00150893">
              <w:t>Koncesioneve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Armida.Ali@atrako.gov.al</w:t>
            </w:r>
          </w:p>
        </w:tc>
      </w:tr>
      <w:tr w:rsidR="005315C4" w:rsidTr="00BE7764">
        <w:trPr>
          <w:trHeight w:val="38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Gazmir Vehbi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 w:rsidRPr="00150893">
              <w:t>Specialiste</w:t>
            </w:r>
            <w:proofErr w:type="spellEnd"/>
            <w:r w:rsidRPr="00150893">
              <w:t xml:space="preserve"> ne </w:t>
            </w:r>
            <w:proofErr w:type="spellStart"/>
            <w:r w:rsidRPr="00150893">
              <w:t>Drejtorinë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Planifikimit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Nxitjes</w:t>
            </w:r>
            <w:proofErr w:type="spellEnd"/>
            <w:r w:rsidRPr="00150893">
              <w:t xml:space="preserve"> se </w:t>
            </w:r>
            <w:proofErr w:type="spellStart"/>
            <w:r w:rsidRPr="00150893">
              <w:t>Koncesioneve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Gazmir.Vehbi@atrako.gov.al</w:t>
            </w:r>
          </w:p>
        </w:tc>
      </w:tr>
      <w:tr w:rsidR="005315C4" w:rsidTr="00BE7764">
        <w:trPr>
          <w:trHeight w:val="954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 xml:space="preserve">Aurora Pengu 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r w:rsidRPr="00150893">
              <w:t>Specialiste</w:t>
            </w:r>
            <w:proofErr w:type="spellEnd"/>
            <w:r w:rsidRPr="00150893">
              <w:t xml:space="preserve"> ne </w:t>
            </w:r>
            <w:proofErr w:type="spellStart"/>
            <w:r w:rsidRPr="00150893">
              <w:t>Drejtorinë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Planifikimit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Nxitjes</w:t>
            </w:r>
            <w:proofErr w:type="spellEnd"/>
            <w:r w:rsidRPr="00150893">
              <w:t xml:space="preserve"> se </w:t>
            </w:r>
            <w:proofErr w:type="spellStart"/>
            <w:r w:rsidRPr="00150893">
              <w:t>Koncesioneve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Aurora.Pengu@atrako.gov.al</w:t>
            </w:r>
          </w:p>
        </w:tc>
      </w:tr>
      <w:tr w:rsidR="005315C4" w:rsidTr="00BE7764">
        <w:trPr>
          <w:trHeight w:val="38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Irma Luzi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proofErr w:type="gramStart"/>
            <w:r w:rsidRPr="00150893">
              <w:t>Specialiste</w:t>
            </w:r>
            <w:proofErr w:type="spellEnd"/>
            <w:r w:rsidRPr="00150893">
              <w:t xml:space="preserve"> ,</w:t>
            </w:r>
            <w:proofErr w:type="spellStart"/>
            <w:r w:rsidRPr="00150893">
              <w:t>Sektori</w:t>
            </w:r>
            <w:proofErr w:type="spellEnd"/>
            <w:proofErr w:type="gramEnd"/>
            <w:r w:rsidRPr="00150893">
              <w:t xml:space="preserve"> I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,  </w:t>
            </w:r>
            <w:proofErr w:type="spellStart"/>
            <w:r w:rsidRPr="00150893">
              <w:t>Drejtoria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te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Koncesioneve</w:t>
            </w:r>
            <w:proofErr w:type="spellEnd"/>
            <w:r w:rsidRPr="00150893">
              <w:t>.</w:t>
            </w:r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Irma.Luzi@atrako.gov.al</w:t>
            </w:r>
          </w:p>
        </w:tc>
      </w:tr>
      <w:tr w:rsidR="005315C4" w:rsidTr="00BE7764">
        <w:trPr>
          <w:trHeight w:val="27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Alma Kolonjari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proofErr w:type="gramStart"/>
            <w:r w:rsidRPr="00150893">
              <w:t>Specialiste</w:t>
            </w:r>
            <w:proofErr w:type="spellEnd"/>
            <w:r w:rsidRPr="00150893">
              <w:t xml:space="preserve"> ,</w:t>
            </w:r>
            <w:proofErr w:type="spellStart"/>
            <w:r w:rsidRPr="00150893">
              <w:t>Sektori</w:t>
            </w:r>
            <w:proofErr w:type="spellEnd"/>
            <w:proofErr w:type="gramEnd"/>
            <w:r w:rsidRPr="00150893">
              <w:t xml:space="preserve"> I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,  </w:t>
            </w:r>
            <w:proofErr w:type="spellStart"/>
            <w:r w:rsidRPr="00150893">
              <w:t>Drejtoria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te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Koncesioneve</w:t>
            </w:r>
            <w:proofErr w:type="spellEnd"/>
            <w:r w:rsidRPr="00150893">
              <w:t>.</w:t>
            </w:r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Alma.Kolonjari@atrako.gov.al</w:t>
            </w:r>
          </w:p>
        </w:tc>
      </w:tr>
      <w:tr w:rsidR="005315C4" w:rsidTr="00BE7764">
        <w:trPr>
          <w:trHeight w:val="38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Erjon Murataj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proofErr w:type="gramStart"/>
            <w:r w:rsidRPr="00150893">
              <w:t>Specialiste</w:t>
            </w:r>
            <w:proofErr w:type="spellEnd"/>
            <w:r w:rsidRPr="00150893">
              <w:t xml:space="preserve"> ,</w:t>
            </w:r>
            <w:proofErr w:type="spellStart"/>
            <w:r w:rsidRPr="00150893">
              <w:t>Sektori</w:t>
            </w:r>
            <w:proofErr w:type="spellEnd"/>
            <w:proofErr w:type="gramEnd"/>
            <w:r w:rsidRPr="00150893">
              <w:t xml:space="preserve"> I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,  </w:t>
            </w:r>
            <w:proofErr w:type="spellStart"/>
            <w:r w:rsidRPr="00150893">
              <w:t>Drejtoria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te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Koncesioneve</w:t>
            </w:r>
            <w:proofErr w:type="spellEnd"/>
            <w:r w:rsidRPr="00150893">
              <w:t>.</w:t>
            </w:r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Erjon.Murataj@atrako.gov.al</w:t>
            </w:r>
          </w:p>
        </w:tc>
      </w:tr>
      <w:tr w:rsidR="005315C4" w:rsidTr="00BE7764">
        <w:trPr>
          <w:trHeight w:val="27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Sidita Temali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proofErr w:type="gramStart"/>
            <w:r w:rsidRPr="00150893">
              <w:t>Specialiste</w:t>
            </w:r>
            <w:proofErr w:type="spellEnd"/>
            <w:r w:rsidRPr="00150893">
              <w:t xml:space="preserve"> ,</w:t>
            </w:r>
            <w:proofErr w:type="spellStart"/>
            <w:r w:rsidRPr="00150893">
              <w:t>Sektori</w:t>
            </w:r>
            <w:proofErr w:type="spellEnd"/>
            <w:proofErr w:type="gramEnd"/>
            <w:r w:rsidRPr="00150893">
              <w:t xml:space="preserve"> I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,  </w:t>
            </w:r>
            <w:proofErr w:type="spellStart"/>
            <w:r w:rsidRPr="00150893">
              <w:t>Drejtoria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te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Koncesioneve</w:t>
            </w:r>
            <w:proofErr w:type="spellEnd"/>
            <w:r w:rsidRPr="00150893">
              <w:t xml:space="preserve">. </w:t>
            </w:r>
            <w:proofErr w:type="spellStart"/>
            <w:r>
              <w:t>financiare</w:t>
            </w:r>
            <w:proofErr w:type="spellEnd"/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Sidita.Temali@atrako.gov.al</w:t>
            </w:r>
          </w:p>
        </w:tc>
      </w:tr>
      <w:tr w:rsidR="005315C4" w:rsidTr="00BE7764">
        <w:trPr>
          <w:trHeight w:val="380"/>
        </w:trPr>
        <w:tc>
          <w:tcPr>
            <w:tcW w:w="2175" w:type="dxa"/>
          </w:tcPr>
          <w:p w:rsidR="005315C4" w:rsidRDefault="005315C4" w:rsidP="005315C4">
            <w:pPr>
              <w:spacing w:before="120" w:after="120"/>
            </w:pPr>
            <w:r>
              <w:t>Lediana Dhimitri</w:t>
            </w:r>
          </w:p>
        </w:tc>
        <w:tc>
          <w:tcPr>
            <w:tcW w:w="2906" w:type="dxa"/>
          </w:tcPr>
          <w:p w:rsidR="005315C4" w:rsidRDefault="005315C4" w:rsidP="005315C4">
            <w:pPr>
              <w:spacing w:before="120" w:after="120"/>
            </w:pPr>
            <w:proofErr w:type="spellStart"/>
            <w:proofErr w:type="gramStart"/>
            <w:r w:rsidRPr="00150893">
              <w:t>Specialiste</w:t>
            </w:r>
            <w:proofErr w:type="spellEnd"/>
            <w:r w:rsidRPr="00150893">
              <w:t xml:space="preserve"> ,</w:t>
            </w:r>
            <w:proofErr w:type="spellStart"/>
            <w:r w:rsidRPr="00150893">
              <w:t>Sektori</w:t>
            </w:r>
            <w:proofErr w:type="spellEnd"/>
            <w:proofErr w:type="gramEnd"/>
            <w:r w:rsidRPr="00150893">
              <w:t xml:space="preserve"> I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,  </w:t>
            </w:r>
            <w:proofErr w:type="spellStart"/>
            <w:r w:rsidRPr="00150893">
              <w:t>Drejtoria</w:t>
            </w:r>
            <w:proofErr w:type="spellEnd"/>
            <w:r w:rsidRPr="00150893">
              <w:t xml:space="preserve"> e </w:t>
            </w:r>
            <w:proofErr w:type="spellStart"/>
            <w:r w:rsidRPr="00150893">
              <w:t>Organizimit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dhe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Vleresimit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te</w:t>
            </w:r>
            <w:proofErr w:type="spellEnd"/>
            <w:r w:rsidRPr="00150893">
              <w:t xml:space="preserve"> </w:t>
            </w:r>
            <w:proofErr w:type="spellStart"/>
            <w:r w:rsidRPr="00150893">
              <w:t>Koncesioneve</w:t>
            </w:r>
            <w:proofErr w:type="spellEnd"/>
            <w:r w:rsidRPr="00150893">
              <w:t>.</w:t>
            </w:r>
          </w:p>
        </w:tc>
        <w:tc>
          <w:tcPr>
            <w:tcW w:w="4024" w:type="dxa"/>
          </w:tcPr>
          <w:p w:rsidR="005315C4" w:rsidRDefault="005315C4" w:rsidP="005315C4">
            <w:pPr>
              <w:spacing w:before="120" w:after="120"/>
            </w:pPr>
            <w:r>
              <w:t>Lediana.Dhimitri@atrako.gov.al</w:t>
            </w:r>
          </w:p>
        </w:tc>
      </w:tr>
    </w:tbl>
    <w:p w:rsidR="005315C4" w:rsidRDefault="005315C4" w:rsidP="005315C4">
      <w:pPr>
        <w:spacing w:before="120" w:after="120"/>
      </w:pPr>
    </w:p>
    <w:p w:rsidR="005315C4" w:rsidRDefault="005315C4" w:rsidP="005315C4">
      <w:pPr>
        <w:spacing w:before="120" w:after="120"/>
      </w:pPr>
    </w:p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>
      <w:bookmarkStart w:id="0" w:name="_GoBack"/>
      <w:bookmarkEnd w:id="0"/>
    </w:p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183141" w:rsidSect="00F82DD4">
      <w:footerReference w:type="default" r:id="rId10"/>
      <w:pgSz w:w="12240" w:h="15840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94" w:rsidRDefault="00625D94" w:rsidP="00BC33EA">
      <w:r>
        <w:separator/>
      </w:r>
    </w:p>
  </w:endnote>
  <w:endnote w:type="continuationSeparator" w:id="0">
    <w:p w:rsidR="00625D94" w:rsidRDefault="00625D94" w:rsidP="00B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41" w:rsidRDefault="00183141" w:rsidP="0075326D">
    <w:pPr>
      <w:pStyle w:val="Footer"/>
      <w:jc w:val="center"/>
    </w:pPr>
    <w:proofErr w:type="spellStart"/>
    <w:r>
      <w:t>Adresa</w:t>
    </w:r>
    <w:proofErr w:type="spellEnd"/>
    <w:r>
      <w:t xml:space="preserve">: </w:t>
    </w:r>
    <w:proofErr w:type="spellStart"/>
    <w:r>
      <w:t>Blv</w:t>
    </w:r>
    <w:proofErr w:type="spellEnd"/>
    <w:r>
      <w:t>. “</w:t>
    </w:r>
    <w:proofErr w:type="spellStart"/>
    <w:r>
      <w:t>Deshmoret</w:t>
    </w:r>
    <w:proofErr w:type="spellEnd"/>
    <w:r>
      <w:t xml:space="preserve"> e </w:t>
    </w:r>
    <w:proofErr w:type="spellStart"/>
    <w:r>
      <w:t>Kombit</w:t>
    </w:r>
    <w:proofErr w:type="spellEnd"/>
    <w:r>
      <w:t xml:space="preserve">”, Nr. 2, 1001 </w:t>
    </w:r>
    <w:proofErr w:type="spellStart"/>
    <w:r>
      <w:t>Tirane</w:t>
    </w:r>
    <w:proofErr w:type="spellEnd"/>
    <w:r>
      <w:t>.</w:t>
    </w:r>
  </w:p>
  <w:p w:rsidR="00183141" w:rsidRDefault="00183141" w:rsidP="0075326D">
    <w:pPr>
      <w:pStyle w:val="Footer"/>
      <w:jc w:val="center"/>
    </w:pPr>
    <w:r>
      <w:t xml:space="preserve">Tel: 2224972 fax: 2223587 </w:t>
    </w:r>
    <w:hyperlink r:id="rId1" w:history="1">
      <w:r w:rsidRPr="009F77F7">
        <w:rPr>
          <w:rStyle w:val="Hyperlink"/>
        </w:rPr>
        <w:t>sekretaria.atrako@atrako.gov.al</w:t>
      </w:r>
    </w:hyperlink>
    <w:r>
      <w:t xml:space="preserve">  </w:t>
    </w:r>
    <w:hyperlink r:id="rId2" w:history="1">
      <w:r w:rsidRPr="009F77F7">
        <w:rPr>
          <w:rStyle w:val="Hyperlink"/>
        </w:rPr>
        <w:t>www.atrako.gov.al</w:t>
      </w:r>
    </w:hyperlink>
  </w:p>
  <w:p w:rsidR="00183141" w:rsidRPr="0075326D" w:rsidRDefault="00183141" w:rsidP="00753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94" w:rsidRDefault="00625D94" w:rsidP="00BC33EA">
      <w:r>
        <w:separator/>
      </w:r>
    </w:p>
  </w:footnote>
  <w:footnote w:type="continuationSeparator" w:id="0">
    <w:p w:rsidR="00625D94" w:rsidRDefault="00625D94" w:rsidP="00BC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0D00"/>
    <w:multiLevelType w:val="hybridMultilevel"/>
    <w:tmpl w:val="8B90AC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A"/>
    <w:rsid w:val="000417F6"/>
    <w:rsid w:val="000A2F0C"/>
    <w:rsid w:val="000A4350"/>
    <w:rsid w:val="00125B1B"/>
    <w:rsid w:val="00183141"/>
    <w:rsid w:val="00296C42"/>
    <w:rsid w:val="00336C76"/>
    <w:rsid w:val="003E7BB2"/>
    <w:rsid w:val="00401690"/>
    <w:rsid w:val="004303E3"/>
    <w:rsid w:val="005315C4"/>
    <w:rsid w:val="0056620B"/>
    <w:rsid w:val="005C1168"/>
    <w:rsid w:val="005D4C40"/>
    <w:rsid w:val="00625D94"/>
    <w:rsid w:val="00683975"/>
    <w:rsid w:val="007137AF"/>
    <w:rsid w:val="0075326D"/>
    <w:rsid w:val="00766410"/>
    <w:rsid w:val="00772AAE"/>
    <w:rsid w:val="0088223E"/>
    <w:rsid w:val="009002C0"/>
    <w:rsid w:val="00930720"/>
    <w:rsid w:val="009566A2"/>
    <w:rsid w:val="00974B35"/>
    <w:rsid w:val="009B5EEF"/>
    <w:rsid w:val="009D7C8E"/>
    <w:rsid w:val="009F77F7"/>
    <w:rsid w:val="00A66181"/>
    <w:rsid w:val="00A739AC"/>
    <w:rsid w:val="00A83F45"/>
    <w:rsid w:val="00B95171"/>
    <w:rsid w:val="00BC33EA"/>
    <w:rsid w:val="00BC3AA9"/>
    <w:rsid w:val="00BD24E3"/>
    <w:rsid w:val="00C3131E"/>
    <w:rsid w:val="00D165DD"/>
    <w:rsid w:val="00DA64A1"/>
    <w:rsid w:val="00DF21E3"/>
    <w:rsid w:val="00E04A00"/>
    <w:rsid w:val="00E337C3"/>
    <w:rsid w:val="00E974DB"/>
    <w:rsid w:val="00F05B1E"/>
    <w:rsid w:val="00F6495D"/>
    <w:rsid w:val="00F82DD4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trako.gov.al/?page_id=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ako.gov.al" TargetMode="External"/><Relationship Id="rId1" Type="http://schemas.openxmlformats.org/officeDocument/2006/relationships/hyperlink" Target="mailto:sekretaria.atrako@atrako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AA17-A288-4133-ACE9-82ABEA19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Armida Ali</cp:lastModifiedBy>
  <cp:revision>9</cp:revision>
  <cp:lastPrinted>2015-04-28T13:21:00Z</cp:lastPrinted>
  <dcterms:created xsi:type="dcterms:W3CDTF">2018-02-14T11:51:00Z</dcterms:created>
  <dcterms:modified xsi:type="dcterms:W3CDTF">2018-02-16T09:21:00Z</dcterms:modified>
</cp:coreProperties>
</file>